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E732" w14:textId="77777777" w:rsidR="002E1153" w:rsidRDefault="002E1153" w:rsidP="002E1153">
      <w:pPr>
        <w:jc w:val="center"/>
      </w:pPr>
      <w:bookmarkStart w:id="0" w:name="_Hlk189659349"/>
      <w:r>
        <w:t>HOMEOWNERS OF CARRIAGE HILLS VI</w:t>
      </w:r>
    </w:p>
    <w:p w14:paraId="6EEC42ED" w14:textId="77777777" w:rsidR="002E1153" w:rsidRDefault="002E1153" w:rsidP="002E1153">
      <w:pPr>
        <w:jc w:val="center"/>
      </w:pPr>
      <w:r>
        <w:t>PO BOX 94101</w:t>
      </w:r>
    </w:p>
    <w:p w14:paraId="78D06F29" w14:textId="77777777" w:rsidR="002E1153" w:rsidRDefault="002E1153" w:rsidP="002E1153">
      <w:pPr>
        <w:jc w:val="center"/>
      </w:pPr>
      <w:r>
        <w:t>Washington, MI  48094</w:t>
      </w:r>
    </w:p>
    <w:p w14:paraId="6F457BD7" w14:textId="77777777" w:rsidR="002E1153" w:rsidRDefault="002E1153" w:rsidP="002E1153">
      <w:pPr>
        <w:jc w:val="center"/>
      </w:pPr>
      <w:hyperlink r:id="rId4" w:history="1">
        <w:r>
          <w:rPr>
            <w:rStyle w:val="Hyperlink"/>
          </w:rPr>
          <w:t>www.carriagehillsnorth.com</w:t>
        </w:r>
      </w:hyperlink>
    </w:p>
    <w:p w14:paraId="57ACE25D" w14:textId="77777777" w:rsidR="002E1153" w:rsidRDefault="002E1153" w:rsidP="002E1153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OF THE BOARD OF DIRECTORS</w:t>
      </w:r>
    </w:p>
    <w:p w14:paraId="1E74DBFC" w14:textId="77777777" w:rsidR="002E1153" w:rsidRDefault="002E1153" w:rsidP="002E11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04280FFE" w14:textId="123F319B" w:rsidR="002E1153" w:rsidRDefault="002E1153" w:rsidP="002E11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364C85">
        <w:rPr>
          <w:sz w:val="24"/>
          <w:szCs w:val="24"/>
        </w:rPr>
        <w:t>March 3</w:t>
      </w:r>
      <w:r w:rsidR="00890E89">
        <w:rPr>
          <w:sz w:val="24"/>
          <w:szCs w:val="24"/>
        </w:rPr>
        <w:t>, 2025</w:t>
      </w:r>
    </w:p>
    <w:p w14:paraId="0FFA34A8" w14:textId="77777777" w:rsidR="002E1153" w:rsidRDefault="002E1153" w:rsidP="002E1153">
      <w:pPr>
        <w:jc w:val="center"/>
        <w:rPr>
          <w:sz w:val="24"/>
          <w:szCs w:val="24"/>
        </w:rPr>
      </w:pPr>
      <w:r>
        <w:rPr>
          <w:sz w:val="24"/>
          <w:szCs w:val="24"/>
        </w:rPr>
        <w:t>7:00 p.m.</w:t>
      </w:r>
    </w:p>
    <w:p w14:paraId="0CC2B90C" w14:textId="2034C5DF" w:rsidR="002E1153" w:rsidRDefault="00364C85" w:rsidP="002E1153">
      <w:pPr>
        <w:jc w:val="center"/>
        <w:rPr>
          <w:sz w:val="24"/>
          <w:szCs w:val="24"/>
        </w:rPr>
      </w:pPr>
      <w:r>
        <w:rPr>
          <w:sz w:val="24"/>
          <w:szCs w:val="24"/>
        </w:rPr>
        <w:t>Bill &amp; Anita Burkle’s</w:t>
      </w:r>
      <w:r w:rsidR="00890E89">
        <w:rPr>
          <w:sz w:val="24"/>
          <w:szCs w:val="24"/>
        </w:rPr>
        <w:t xml:space="preserve"> home</w:t>
      </w:r>
    </w:p>
    <w:p w14:paraId="2541B4B0" w14:textId="77777777" w:rsidR="002E1153" w:rsidRDefault="002E1153" w:rsidP="002E1153">
      <w:pPr>
        <w:rPr>
          <w:sz w:val="24"/>
          <w:szCs w:val="24"/>
          <w:u w:val="single"/>
        </w:rPr>
      </w:pPr>
    </w:p>
    <w:p w14:paraId="64BD87AC" w14:textId="77777777" w:rsidR="002E1153" w:rsidRPr="00700769" w:rsidRDefault="002E1153" w:rsidP="002E1153">
      <w:pPr>
        <w:rPr>
          <w:b/>
          <w:bCs/>
          <w:sz w:val="24"/>
          <w:szCs w:val="24"/>
          <w:u w:val="single"/>
        </w:rPr>
      </w:pPr>
      <w:r w:rsidRPr="00700769">
        <w:rPr>
          <w:b/>
          <w:bCs/>
          <w:sz w:val="24"/>
          <w:szCs w:val="24"/>
          <w:u w:val="single"/>
        </w:rPr>
        <w:t>Board Members:</w:t>
      </w:r>
    </w:p>
    <w:p w14:paraId="560AB31D" w14:textId="77777777" w:rsidR="002E1153" w:rsidRDefault="002E1153" w:rsidP="002E1153">
      <w:pPr>
        <w:jc w:val="center"/>
        <w:rPr>
          <w:sz w:val="24"/>
          <w:szCs w:val="24"/>
        </w:rPr>
      </w:pPr>
    </w:p>
    <w:p w14:paraId="7386535F" w14:textId="77777777" w:rsidR="002E1153" w:rsidRDefault="002E1153" w:rsidP="002E1153">
      <w:pPr>
        <w:rPr>
          <w:sz w:val="24"/>
          <w:szCs w:val="24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 Strelecki</w:t>
      </w:r>
    </w:p>
    <w:p w14:paraId="03395CAD" w14:textId="77777777" w:rsidR="002E1153" w:rsidRDefault="002E1153" w:rsidP="002E1153">
      <w:pPr>
        <w:rPr>
          <w:sz w:val="24"/>
          <w:szCs w:val="24"/>
        </w:rPr>
      </w:pPr>
      <w:r>
        <w:rPr>
          <w:sz w:val="24"/>
          <w:szCs w:val="24"/>
        </w:rPr>
        <w:t>Vice 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Bill Burkle</w:t>
      </w:r>
    </w:p>
    <w:p w14:paraId="4AA50162" w14:textId="77777777" w:rsidR="002E1153" w:rsidRDefault="002E1153" w:rsidP="002E1153">
      <w:pPr>
        <w:rPr>
          <w:sz w:val="24"/>
          <w:szCs w:val="24"/>
        </w:rPr>
      </w:pPr>
      <w:r>
        <w:rPr>
          <w:sz w:val="24"/>
          <w:szCs w:val="24"/>
        </w:rPr>
        <w:t>Secretary/Treasurer</w:t>
      </w:r>
      <w:r>
        <w:rPr>
          <w:sz w:val="24"/>
          <w:szCs w:val="24"/>
        </w:rPr>
        <w:tab/>
        <w:t>Roberta Flick</w:t>
      </w:r>
    </w:p>
    <w:p w14:paraId="3732F0B5" w14:textId="77777777" w:rsidR="002E1153" w:rsidRDefault="002E1153" w:rsidP="002E1153">
      <w:pPr>
        <w:rPr>
          <w:sz w:val="24"/>
          <w:szCs w:val="24"/>
        </w:rPr>
      </w:pPr>
      <w:r>
        <w:rPr>
          <w:sz w:val="24"/>
          <w:szCs w:val="24"/>
        </w:rPr>
        <w:t>Building Director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George Flemming</w:t>
      </w:r>
    </w:p>
    <w:p w14:paraId="51E3E80D" w14:textId="77777777" w:rsidR="007C73BD" w:rsidRDefault="007C73BD" w:rsidP="007C73BD">
      <w:pPr>
        <w:rPr>
          <w:sz w:val="24"/>
          <w:szCs w:val="24"/>
        </w:rPr>
      </w:pPr>
      <w:r>
        <w:rPr>
          <w:sz w:val="24"/>
          <w:szCs w:val="24"/>
        </w:rPr>
        <w:t>Director                                 Irma Flemming</w:t>
      </w:r>
    </w:p>
    <w:p w14:paraId="6B5D0BE9" w14:textId="77777777" w:rsidR="002E1153" w:rsidRDefault="002E1153" w:rsidP="002E1153">
      <w:pPr>
        <w:rPr>
          <w:sz w:val="24"/>
          <w:szCs w:val="24"/>
        </w:rPr>
      </w:pPr>
      <w:r>
        <w:rPr>
          <w:sz w:val="24"/>
          <w:szCs w:val="24"/>
        </w:rPr>
        <w:t xml:space="preserve">Director                                 Larry </w:t>
      </w:r>
      <w:proofErr w:type="spellStart"/>
      <w:r>
        <w:rPr>
          <w:sz w:val="24"/>
          <w:szCs w:val="24"/>
        </w:rPr>
        <w:t>Foltran</w:t>
      </w:r>
      <w:proofErr w:type="spellEnd"/>
    </w:p>
    <w:p w14:paraId="201BFDCE" w14:textId="77777777" w:rsidR="00890E89" w:rsidRDefault="00890E89" w:rsidP="002E1153">
      <w:pPr>
        <w:rPr>
          <w:sz w:val="24"/>
          <w:szCs w:val="24"/>
        </w:rPr>
      </w:pPr>
    </w:p>
    <w:p w14:paraId="18E4C97D" w14:textId="197D5296" w:rsidR="00890E89" w:rsidRDefault="00890E89" w:rsidP="002E1153">
      <w:pPr>
        <w:rPr>
          <w:sz w:val="24"/>
          <w:szCs w:val="24"/>
        </w:rPr>
      </w:pPr>
      <w:r>
        <w:rPr>
          <w:sz w:val="24"/>
          <w:szCs w:val="24"/>
        </w:rPr>
        <w:t>Not present:</w:t>
      </w:r>
    </w:p>
    <w:p w14:paraId="3D0772AE" w14:textId="0ADD946F" w:rsidR="00890E89" w:rsidRDefault="00890E89" w:rsidP="00890E89">
      <w:pPr>
        <w:rPr>
          <w:sz w:val="24"/>
          <w:szCs w:val="24"/>
        </w:rPr>
      </w:pPr>
      <w:r>
        <w:rPr>
          <w:sz w:val="24"/>
          <w:szCs w:val="24"/>
        </w:rPr>
        <w:t xml:space="preserve">Director     </w:t>
      </w:r>
      <w:r>
        <w:rPr>
          <w:sz w:val="24"/>
          <w:szCs w:val="24"/>
        </w:rPr>
        <w:tab/>
        <w:t xml:space="preserve">                        Dan </w:t>
      </w:r>
      <w:proofErr w:type="gramStart"/>
      <w:r>
        <w:rPr>
          <w:sz w:val="24"/>
          <w:szCs w:val="24"/>
        </w:rPr>
        <w:t>Flick</w:t>
      </w:r>
      <w:r w:rsidR="00364C85">
        <w:rPr>
          <w:sz w:val="24"/>
          <w:szCs w:val="24"/>
        </w:rPr>
        <w:t xml:space="preserve">  (</w:t>
      </w:r>
      <w:proofErr w:type="gramEnd"/>
      <w:r w:rsidR="00364C85">
        <w:rPr>
          <w:sz w:val="24"/>
          <w:szCs w:val="24"/>
        </w:rPr>
        <w:t>resigned)</w:t>
      </w:r>
    </w:p>
    <w:p w14:paraId="662F3B6B" w14:textId="77777777" w:rsidR="00890E89" w:rsidRDefault="00890E89" w:rsidP="002E1153">
      <w:pPr>
        <w:rPr>
          <w:sz w:val="24"/>
          <w:szCs w:val="24"/>
        </w:rPr>
      </w:pPr>
    </w:p>
    <w:p w14:paraId="607C4A96" w14:textId="77777777" w:rsidR="002E1153" w:rsidRDefault="002E1153" w:rsidP="002E11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to Order:</w:t>
      </w:r>
    </w:p>
    <w:p w14:paraId="1B465774" w14:textId="2D845D90" w:rsidR="002E1153" w:rsidRDefault="002E1153" w:rsidP="002E1153">
      <w:pPr>
        <w:ind w:left="720"/>
        <w:rPr>
          <w:sz w:val="24"/>
          <w:szCs w:val="24"/>
        </w:rPr>
      </w:pPr>
      <w:r>
        <w:rPr>
          <w:sz w:val="24"/>
          <w:szCs w:val="24"/>
        </w:rPr>
        <w:t>Meeting called to order by Jeff Strelecki at 7:</w:t>
      </w:r>
      <w:r w:rsidR="00364C85">
        <w:rPr>
          <w:sz w:val="24"/>
          <w:szCs w:val="24"/>
        </w:rPr>
        <w:t>09</w:t>
      </w:r>
      <w:r>
        <w:rPr>
          <w:sz w:val="24"/>
          <w:szCs w:val="24"/>
        </w:rPr>
        <w:t xml:space="preserve"> p.m.</w:t>
      </w:r>
    </w:p>
    <w:p w14:paraId="7495B363" w14:textId="77777777" w:rsidR="002E1153" w:rsidRDefault="002E1153" w:rsidP="002E1153">
      <w:pPr>
        <w:ind w:left="720"/>
        <w:rPr>
          <w:sz w:val="24"/>
          <w:szCs w:val="24"/>
        </w:rPr>
      </w:pPr>
    </w:p>
    <w:p w14:paraId="2E0FCA49" w14:textId="77777777" w:rsidR="002E1153" w:rsidRDefault="002E1153" w:rsidP="002E115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Roll Call</w:t>
      </w:r>
      <w:r>
        <w:rPr>
          <w:sz w:val="24"/>
          <w:szCs w:val="24"/>
          <w:u w:val="single"/>
        </w:rPr>
        <w:t>:</w:t>
      </w:r>
    </w:p>
    <w:p w14:paraId="2ED02CF6" w14:textId="77777777" w:rsidR="002E1153" w:rsidRDefault="002E1153" w:rsidP="002E115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Board members called to roll.  </w:t>
      </w:r>
    </w:p>
    <w:p w14:paraId="03599610" w14:textId="77777777" w:rsidR="002E1153" w:rsidRDefault="002E1153" w:rsidP="002E115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EDE9C3C" w14:textId="4CB59588" w:rsidR="002E1153" w:rsidRDefault="002E1153" w:rsidP="002E11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Approval of </w:t>
      </w:r>
      <w:r w:rsidR="00364C85">
        <w:rPr>
          <w:b/>
          <w:sz w:val="24"/>
          <w:szCs w:val="24"/>
          <w:u w:val="single"/>
        </w:rPr>
        <w:t>01/13/</w:t>
      </w:r>
      <w:proofErr w:type="gramStart"/>
      <w:r w:rsidR="00364C85">
        <w:rPr>
          <w:b/>
          <w:sz w:val="24"/>
          <w:szCs w:val="24"/>
          <w:u w:val="single"/>
        </w:rPr>
        <w:t xml:space="preserve">2025 </w:t>
      </w:r>
      <w:r>
        <w:rPr>
          <w:b/>
          <w:sz w:val="24"/>
          <w:szCs w:val="24"/>
          <w:u w:val="single"/>
        </w:rPr>
        <w:t xml:space="preserve"> Meeting</w:t>
      </w:r>
      <w:proofErr w:type="gramEnd"/>
      <w:r>
        <w:rPr>
          <w:b/>
          <w:sz w:val="24"/>
          <w:szCs w:val="24"/>
          <w:u w:val="single"/>
        </w:rPr>
        <w:t xml:space="preserve"> Minutes:</w:t>
      </w:r>
    </w:p>
    <w:p w14:paraId="5D1C7B05" w14:textId="77777777" w:rsidR="002E1153" w:rsidRPr="00852E01" w:rsidRDefault="002E1153" w:rsidP="002E115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Minutes were presented to Board members online by Roberta Flick and approved.  </w:t>
      </w:r>
    </w:p>
    <w:p w14:paraId="28A844C3" w14:textId="77777777" w:rsidR="002E1153" w:rsidRDefault="002E1153" w:rsidP="002E115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A62AD6D" w14:textId="77777777" w:rsidR="002E1153" w:rsidRDefault="002E1153" w:rsidP="002E11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Treasurer’s Report:</w:t>
      </w:r>
    </w:p>
    <w:p w14:paraId="16A41E78" w14:textId="14FF242C" w:rsidR="002E1153" w:rsidRDefault="002E1153" w:rsidP="002E115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Treasurer’s Report was submitted by Roberta Flick covering </w:t>
      </w:r>
      <w:r w:rsidR="00364C85">
        <w:rPr>
          <w:sz w:val="24"/>
          <w:szCs w:val="24"/>
        </w:rPr>
        <w:t>1/13/25</w:t>
      </w:r>
      <w:r w:rsidR="00D21F24">
        <w:rPr>
          <w:sz w:val="24"/>
          <w:szCs w:val="24"/>
        </w:rPr>
        <w:t xml:space="preserve"> to </w:t>
      </w:r>
      <w:r w:rsidR="00364C85">
        <w:rPr>
          <w:sz w:val="24"/>
          <w:szCs w:val="24"/>
        </w:rPr>
        <w:t>3/3</w:t>
      </w:r>
      <w:r w:rsidR="00D21F24">
        <w:rPr>
          <w:sz w:val="24"/>
          <w:szCs w:val="24"/>
        </w:rPr>
        <w:t>/2025</w:t>
      </w:r>
      <w:r w:rsidR="007208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1319C57" w14:textId="2F002402" w:rsidR="002E1153" w:rsidRDefault="002E1153" w:rsidP="002E115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Income:                     </w:t>
      </w:r>
      <w:proofErr w:type="gramStart"/>
      <w:r>
        <w:rPr>
          <w:sz w:val="24"/>
          <w:szCs w:val="24"/>
        </w:rPr>
        <w:t xml:space="preserve">$  </w:t>
      </w:r>
      <w:r w:rsidR="00364C85">
        <w:rPr>
          <w:sz w:val="24"/>
          <w:szCs w:val="24"/>
        </w:rPr>
        <w:t>17,550.00</w:t>
      </w:r>
      <w:proofErr w:type="gramEnd"/>
    </w:p>
    <w:p w14:paraId="6BED0166" w14:textId="0FB110A2" w:rsidR="002E1153" w:rsidRDefault="002E1153" w:rsidP="002E1153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Expenses:   $            $  </w:t>
      </w:r>
      <w:r w:rsidR="00364C85">
        <w:rPr>
          <w:sz w:val="24"/>
          <w:szCs w:val="24"/>
        </w:rPr>
        <w:t xml:space="preserve">    345.02</w:t>
      </w:r>
    </w:p>
    <w:p w14:paraId="6FA7C81E" w14:textId="3FD22AA1" w:rsidR="00364C85" w:rsidRDefault="00364C85" w:rsidP="002E1153">
      <w:pPr>
        <w:ind w:firstLine="720"/>
        <w:rPr>
          <w:sz w:val="24"/>
          <w:szCs w:val="24"/>
        </w:rPr>
      </w:pPr>
    </w:p>
    <w:p w14:paraId="0F3BF91B" w14:textId="3639C219" w:rsidR="00364C85" w:rsidRDefault="00364C85" w:rsidP="002E115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Roberta reported that 21 homeowners have not paid </w:t>
      </w:r>
      <w:proofErr w:type="gramStart"/>
      <w:r>
        <w:rPr>
          <w:sz w:val="24"/>
          <w:szCs w:val="24"/>
        </w:rPr>
        <w:t>current</w:t>
      </w:r>
      <w:proofErr w:type="gramEnd"/>
      <w:r>
        <w:rPr>
          <w:sz w:val="24"/>
          <w:szCs w:val="24"/>
        </w:rPr>
        <w:t xml:space="preserve"> dues, which was due 3/1/25.  Late notices will be </w:t>
      </w:r>
      <w:proofErr w:type="gramStart"/>
      <w:r>
        <w:rPr>
          <w:sz w:val="24"/>
          <w:szCs w:val="24"/>
        </w:rPr>
        <w:t>mailed</w:t>
      </w:r>
      <w:proofErr w:type="gramEnd"/>
      <w:r>
        <w:rPr>
          <w:sz w:val="24"/>
          <w:szCs w:val="24"/>
        </w:rPr>
        <w:t xml:space="preserve"> the last week of March.</w:t>
      </w:r>
    </w:p>
    <w:p w14:paraId="4676D28F" w14:textId="77777777" w:rsidR="00364C85" w:rsidRDefault="00364C85" w:rsidP="002E1153">
      <w:pPr>
        <w:ind w:firstLine="720"/>
        <w:rPr>
          <w:sz w:val="24"/>
          <w:szCs w:val="24"/>
        </w:rPr>
      </w:pPr>
    </w:p>
    <w:p w14:paraId="7E5B989E" w14:textId="5ED908EA" w:rsidR="002E1153" w:rsidRDefault="00364C85" w:rsidP="002E1153">
      <w:pPr>
        <w:ind w:firstLine="720"/>
        <w:rPr>
          <w:sz w:val="24"/>
          <w:szCs w:val="24"/>
        </w:rPr>
      </w:pPr>
      <w:r>
        <w:rPr>
          <w:sz w:val="24"/>
          <w:szCs w:val="24"/>
        </w:rPr>
        <w:t>George Flemming</w:t>
      </w:r>
      <w:r w:rsidR="002E1153">
        <w:rPr>
          <w:sz w:val="24"/>
          <w:szCs w:val="24"/>
        </w:rPr>
        <w:t xml:space="preserve"> motioned to approve the Treasurer’s Report, seconded by </w:t>
      </w:r>
      <w:r>
        <w:rPr>
          <w:sz w:val="24"/>
          <w:szCs w:val="24"/>
        </w:rPr>
        <w:t xml:space="preserve">Larry </w:t>
      </w:r>
      <w:proofErr w:type="spellStart"/>
      <w:r>
        <w:rPr>
          <w:sz w:val="24"/>
          <w:szCs w:val="24"/>
        </w:rPr>
        <w:t>Foltran</w:t>
      </w:r>
      <w:proofErr w:type="spellEnd"/>
      <w:r w:rsidR="002E1153">
        <w:rPr>
          <w:sz w:val="24"/>
          <w:szCs w:val="24"/>
        </w:rPr>
        <w:t>.  Treasurer’s Report approved.</w:t>
      </w:r>
    </w:p>
    <w:p w14:paraId="1AFADB43" w14:textId="77777777" w:rsidR="002E1153" w:rsidRDefault="002E1153" w:rsidP="002E1153">
      <w:pPr>
        <w:ind w:firstLine="720"/>
        <w:rPr>
          <w:sz w:val="24"/>
          <w:szCs w:val="24"/>
        </w:rPr>
      </w:pPr>
    </w:p>
    <w:p w14:paraId="24BA688B" w14:textId="77777777" w:rsidR="002E1153" w:rsidRDefault="002E1153" w:rsidP="002E1153">
      <w:pPr>
        <w:rPr>
          <w:sz w:val="24"/>
          <w:szCs w:val="24"/>
        </w:rPr>
      </w:pPr>
      <w:r w:rsidRPr="00D97398">
        <w:rPr>
          <w:b/>
          <w:bCs/>
          <w:sz w:val="24"/>
          <w:szCs w:val="24"/>
          <w:u w:val="single"/>
        </w:rPr>
        <w:t>Building Director</w:t>
      </w:r>
      <w:r>
        <w:rPr>
          <w:sz w:val="24"/>
          <w:szCs w:val="24"/>
        </w:rPr>
        <w:t xml:space="preserve"> </w:t>
      </w:r>
    </w:p>
    <w:p w14:paraId="7A62EEB4" w14:textId="409E8B1A" w:rsidR="002E1153" w:rsidRDefault="002E1153" w:rsidP="002E115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21F24">
        <w:rPr>
          <w:sz w:val="24"/>
          <w:szCs w:val="24"/>
        </w:rPr>
        <w:t>No report.</w:t>
      </w:r>
    </w:p>
    <w:p w14:paraId="69B872AA" w14:textId="77777777" w:rsidR="00D21F24" w:rsidRDefault="00D21F24" w:rsidP="002E1153">
      <w:pPr>
        <w:rPr>
          <w:sz w:val="24"/>
          <w:szCs w:val="24"/>
        </w:rPr>
      </w:pPr>
    </w:p>
    <w:p w14:paraId="68541A9A" w14:textId="77777777" w:rsidR="00D21F24" w:rsidRDefault="00D21F24" w:rsidP="002E1153">
      <w:pPr>
        <w:rPr>
          <w:sz w:val="24"/>
          <w:szCs w:val="24"/>
        </w:rPr>
      </w:pPr>
    </w:p>
    <w:p w14:paraId="406C6301" w14:textId="77777777" w:rsidR="002E1153" w:rsidRDefault="002E1153" w:rsidP="002E1153">
      <w:pPr>
        <w:rPr>
          <w:sz w:val="24"/>
          <w:szCs w:val="24"/>
        </w:rPr>
      </w:pPr>
    </w:p>
    <w:p w14:paraId="191F01B2" w14:textId="77777777" w:rsidR="002E1153" w:rsidRDefault="002E1153" w:rsidP="002E1153">
      <w:pPr>
        <w:rPr>
          <w:sz w:val="24"/>
          <w:szCs w:val="24"/>
        </w:rPr>
      </w:pPr>
    </w:p>
    <w:p w14:paraId="5590C575" w14:textId="77777777" w:rsidR="002E1153" w:rsidRDefault="002E1153" w:rsidP="002E1153">
      <w:pPr>
        <w:rPr>
          <w:sz w:val="24"/>
          <w:szCs w:val="24"/>
        </w:rPr>
      </w:pPr>
    </w:p>
    <w:p w14:paraId="2DF3F165" w14:textId="77777777" w:rsidR="002E1153" w:rsidRDefault="002E1153" w:rsidP="002E1153">
      <w:pPr>
        <w:rPr>
          <w:sz w:val="24"/>
          <w:szCs w:val="24"/>
        </w:rPr>
      </w:pPr>
    </w:p>
    <w:p w14:paraId="02808C02" w14:textId="77777777" w:rsidR="002E1153" w:rsidRDefault="002E1153" w:rsidP="002E1153">
      <w:pPr>
        <w:rPr>
          <w:sz w:val="24"/>
          <w:szCs w:val="24"/>
        </w:rPr>
      </w:pPr>
      <w:r>
        <w:rPr>
          <w:sz w:val="24"/>
          <w:szCs w:val="24"/>
        </w:rPr>
        <w:t>Page 2</w:t>
      </w:r>
    </w:p>
    <w:p w14:paraId="1887D3D0" w14:textId="77777777" w:rsidR="002E1153" w:rsidRDefault="002E1153" w:rsidP="002E1153">
      <w:pPr>
        <w:rPr>
          <w:sz w:val="24"/>
          <w:szCs w:val="24"/>
        </w:rPr>
      </w:pPr>
      <w:r>
        <w:rPr>
          <w:sz w:val="24"/>
          <w:szCs w:val="24"/>
        </w:rPr>
        <w:t>Board meeting</w:t>
      </w:r>
    </w:p>
    <w:p w14:paraId="2DD5970D" w14:textId="7C11CAFB" w:rsidR="002E1153" w:rsidRDefault="00364C85" w:rsidP="002E1153">
      <w:pPr>
        <w:rPr>
          <w:sz w:val="24"/>
          <w:szCs w:val="24"/>
        </w:rPr>
      </w:pPr>
      <w:r>
        <w:rPr>
          <w:sz w:val="24"/>
          <w:szCs w:val="24"/>
        </w:rPr>
        <w:t>3/3</w:t>
      </w:r>
      <w:r w:rsidR="00D21F24">
        <w:rPr>
          <w:sz w:val="24"/>
          <w:szCs w:val="24"/>
        </w:rPr>
        <w:t>/2025</w:t>
      </w:r>
    </w:p>
    <w:p w14:paraId="761098F3" w14:textId="77777777" w:rsidR="002E1153" w:rsidRDefault="002E1153" w:rsidP="002E1153">
      <w:pPr>
        <w:rPr>
          <w:sz w:val="24"/>
          <w:szCs w:val="24"/>
        </w:rPr>
      </w:pPr>
    </w:p>
    <w:p w14:paraId="7FFAC9D1" w14:textId="3E37169A" w:rsidR="002E1153" w:rsidRDefault="002E1153" w:rsidP="00D21F24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  <w:r>
        <w:rPr>
          <w:sz w:val="24"/>
          <w:szCs w:val="24"/>
          <w:u w:val="single"/>
        </w:rPr>
        <w:t>:</w:t>
      </w:r>
    </w:p>
    <w:p w14:paraId="3FA1A4D6" w14:textId="5B31B679" w:rsidR="00364C85" w:rsidRPr="00364C85" w:rsidRDefault="00364C85" w:rsidP="00D21F2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George Flemming presented an updated </w:t>
      </w:r>
      <w:r w:rsidR="007208BC">
        <w:rPr>
          <w:sz w:val="24"/>
          <w:szCs w:val="24"/>
        </w:rPr>
        <w:t xml:space="preserve">Marino’s Landscape </w:t>
      </w:r>
      <w:r w:rsidR="006B43E9">
        <w:rPr>
          <w:sz w:val="24"/>
          <w:szCs w:val="24"/>
        </w:rPr>
        <w:t>p</w:t>
      </w:r>
      <w:r>
        <w:rPr>
          <w:sz w:val="24"/>
          <w:szCs w:val="24"/>
        </w:rPr>
        <w:t xml:space="preserve">roposal </w:t>
      </w:r>
      <w:r w:rsidR="006B43E9">
        <w:rPr>
          <w:sz w:val="24"/>
          <w:szCs w:val="24"/>
        </w:rPr>
        <w:t xml:space="preserve">and the masonry proposal </w:t>
      </w:r>
      <w:r>
        <w:rPr>
          <w:sz w:val="24"/>
          <w:szCs w:val="24"/>
        </w:rPr>
        <w:t xml:space="preserve">to the Board for discussion.  It was decided and voted upon to begin Phase 1 of the </w:t>
      </w:r>
      <w:r w:rsidR="006B43E9">
        <w:rPr>
          <w:sz w:val="24"/>
          <w:szCs w:val="24"/>
        </w:rPr>
        <w:t>proposals</w:t>
      </w:r>
      <w:r>
        <w:rPr>
          <w:sz w:val="24"/>
          <w:szCs w:val="24"/>
        </w:rPr>
        <w:t xml:space="preserve"> by removing </w:t>
      </w:r>
      <w:r w:rsidR="007208BC">
        <w:rPr>
          <w:sz w:val="24"/>
          <w:szCs w:val="24"/>
        </w:rPr>
        <w:t xml:space="preserve">the </w:t>
      </w:r>
      <w:r>
        <w:rPr>
          <w:sz w:val="24"/>
          <w:szCs w:val="24"/>
        </w:rPr>
        <w:t>existing pear trees, installing the masonry columns and planting t</w:t>
      </w:r>
      <w:r w:rsidR="006B43E9">
        <w:rPr>
          <w:sz w:val="24"/>
          <w:szCs w:val="24"/>
        </w:rPr>
        <w:t xml:space="preserve">wo </w:t>
      </w:r>
      <w:r>
        <w:rPr>
          <w:sz w:val="24"/>
          <w:szCs w:val="24"/>
        </w:rPr>
        <w:t xml:space="preserve">European Hornbeams in the space of the removed pear trees.  We will proceed with additional phases of the proposal through </w:t>
      </w:r>
      <w:proofErr w:type="gramStart"/>
      <w:r>
        <w:rPr>
          <w:sz w:val="24"/>
          <w:szCs w:val="24"/>
        </w:rPr>
        <w:t>the spring</w:t>
      </w:r>
      <w:proofErr w:type="gramEnd"/>
      <w:r>
        <w:rPr>
          <w:sz w:val="24"/>
          <w:szCs w:val="24"/>
        </w:rPr>
        <w:t>/summer.</w:t>
      </w:r>
    </w:p>
    <w:p w14:paraId="6BD35E78" w14:textId="392C9C08" w:rsidR="00D21F24" w:rsidRDefault="00D21F24" w:rsidP="00D21F2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73259AF5" w14:textId="77777777" w:rsidR="00F73398" w:rsidRDefault="00F73398" w:rsidP="00D21F24">
      <w:pPr>
        <w:rPr>
          <w:b/>
          <w:bCs/>
          <w:sz w:val="24"/>
          <w:szCs w:val="24"/>
          <w:u w:val="single"/>
        </w:rPr>
      </w:pPr>
    </w:p>
    <w:p w14:paraId="10AB359E" w14:textId="17ECD149" w:rsidR="00F73398" w:rsidRDefault="00F73398" w:rsidP="00D21F2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Business:</w:t>
      </w:r>
    </w:p>
    <w:p w14:paraId="39C336AD" w14:textId="3D89CB27" w:rsidR="006B43E9" w:rsidRDefault="006B43E9" w:rsidP="00D21F24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 new business.</w:t>
      </w:r>
    </w:p>
    <w:p w14:paraId="36E8FBB2" w14:textId="77777777" w:rsidR="006B43E9" w:rsidRDefault="006B43E9" w:rsidP="00D21F24">
      <w:pPr>
        <w:rPr>
          <w:sz w:val="24"/>
          <w:szCs w:val="24"/>
        </w:rPr>
      </w:pPr>
    </w:p>
    <w:p w14:paraId="36DE8717" w14:textId="34309D28" w:rsidR="006B43E9" w:rsidRDefault="006B43E9" w:rsidP="00D21F24">
      <w:pPr>
        <w:rPr>
          <w:b/>
          <w:bCs/>
          <w:sz w:val="24"/>
          <w:szCs w:val="24"/>
        </w:rPr>
      </w:pPr>
      <w:r w:rsidRPr="006B43E9">
        <w:rPr>
          <w:b/>
          <w:bCs/>
          <w:sz w:val="24"/>
          <w:szCs w:val="24"/>
          <w:u w:val="single"/>
        </w:rPr>
        <w:t>Open Discussion</w:t>
      </w:r>
      <w:r w:rsidRPr="006B43E9">
        <w:rPr>
          <w:b/>
          <w:bCs/>
          <w:sz w:val="24"/>
          <w:szCs w:val="24"/>
        </w:rPr>
        <w:t>:</w:t>
      </w:r>
    </w:p>
    <w:p w14:paraId="3B99A7E5" w14:textId="4EB63623" w:rsidR="006B43E9" w:rsidRPr="006B43E9" w:rsidRDefault="006B43E9" w:rsidP="00D21F24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There was discussion regarding our water source at the front entrance.  Larry </w:t>
      </w:r>
      <w:proofErr w:type="spellStart"/>
      <w:r>
        <w:rPr>
          <w:sz w:val="24"/>
          <w:szCs w:val="24"/>
        </w:rPr>
        <w:t>Foltran</w:t>
      </w:r>
      <w:proofErr w:type="spellEnd"/>
      <w:r>
        <w:rPr>
          <w:sz w:val="24"/>
          <w:szCs w:val="24"/>
        </w:rPr>
        <w:t xml:space="preserve"> will call the Township Water Department to get a date that the Township will turn our water on.  Bill Burkle will then contact Sal at Waterline Irrigation &amp; Lighting to set the timers.</w:t>
      </w:r>
    </w:p>
    <w:p w14:paraId="07FCFFFE" w14:textId="225F6781" w:rsidR="00F73398" w:rsidRPr="00F73398" w:rsidRDefault="00F73398" w:rsidP="00D21F2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256298CE" w14:textId="411279A2" w:rsidR="002E1153" w:rsidRDefault="002E1153" w:rsidP="002E1153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528CEE80" w14:textId="77777777" w:rsidR="002E1153" w:rsidRDefault="002E1153" w:rsidP="002E11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Adjournment:</w:t>
      </w:r>
    </w:p>
    <w:p w14:paraId="03A69246" w14:textId="7141210C" w:rsidR="002E1153" w:rsidRDefault="00F73398" w:rsidP="002E1153">
      <w:pPr>
        <w:ind w:firstLine="720"/>
        <w:rPr>
          <w:sz w:val="24"/>
          <w:szCs w:val="24"/>
        </w:rPr>
      </w:pPr>
      <w:r>
        <w:rPr>
          <w:sz w:val="24"/>
          <w:szCs w:val="24"/>
        </w:rPr>
        <w:t>George Flemming</w:t>
      </w:r>
      <w:r w:rsidR="002E1153">
        <w:rPr>
          <w:sz w:val="24"/>
          <w:szCs w:val="24"/>
        </w:rPr>
        <w:t xml:space="preserve"> made a motion to adjourn meeting.</w:t>
      </w:r>
    </w:p>
    <w:p w14:paraId="28463EE1" w14:textId="2EC85776" w:rsidR="002E1153" w:rsidRDefault="006B43E9" w:rsidP="002E115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Bill Burkle </w:t>
      </w:r>
      <w:r w:rsidR="002E1153">
        <w:rPr>
          <w:sz w:val="24"/>
          <w:szCs w:val="24"/>
        </w:rPr>
        <w:t>seconded the motion.</w:t>
      </w:r>
    </w:p>
    <w:p w14:paraId="29E7011A" w14:textId="3A291202" w:rsidR="002E1153" w:rsidRDefault="002E1153" w:rsidP="002E1153">
      <w:pPr>
        <w:ind w:firstLine="720"/>
        <w:rPr>
          <w:sz w:val="24"/>
          <w:szCs w:val="24"/>
        </w:rPr>
      </w:pPr>
      <w:r>
        <w:rPr>
          <w:sz w:val="24"/>
          <w:szCs w:val="24"/>
        </w:rPr>
        <w:t>Meeting adjourned at 8:</w:t>
      </w:r>
      <w:r w:rsidR="006B43E9">
        <w:rPr>
          <w:sz w:val="24"/>
          <w:szCs w:val="24"/>
        </w:rPr>
        <w:t>21</w:t>
      </w:r>
      <w:r>
        <w:rPr>
          <w:sz w:val="24"/>
          <w:szCs w:val="24"/>
        </w:rPr>
        <w:t xml:space="preserve"> p.m.</w:t>
      </w:r>
    </w:p>
    <w:p w14:paraId="1E22013D" w14:textId="77777777" w:rsidR="002E1153" w:rsidRDefault="002E1153" w:rsidP="002E1153">
      <w:pPr>
        <w:rPr>
          <w:sz w:val="24"/>
          <w:szCs w:val="24"/>
        </w:rPr>
      </w:pPr>
    </w:p>
    <w:p w14:paraId="19963CE1" w14:textId="77777777" w:rsidR="002E1153" w:rsidRDefault="002E1153" w:rsidP="002E1153">
      <w:pPr>
        <w:rPr>
          <w:sz w:val="24"/>
          <w:szCs w:val="24"/>
        </w:rPr>
      </w:pPr>
    </w:p>
    <w:p w14:paraId="33AA54A9" w14:textId="77777777" w:rsidR="002E1153" w:rsidRDefault="002E1153" w:rsidP="002E115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Upcoming Meeting Schedule</w:t>
      </w:r>
      <w:r>
        <w:rPr>
          <w:sz w:val="24"/>
          <w:szCs w:val="24"/>
        </w:rPr>
        <w:t>:</w:t>
      </w:r>
    </w:p>
    <w:p w14:paraId="577B3515" w14:textId="5CCD5729" w:rsidR="00F73398" w:rsidRDefault="00F73398" w:rsidP="002E1153">
      <w:pPr>
        <w:rPr>
          <w:sz w:val="24"/>
          <w:szCs w:val="24"/>
        </w:rPr>
      </w:pPr>
    </w:p>
    <w:p w14:paraId="21CD239E" w14:textId="77777777" w:rsidR="002E1153" w:rsidRDefault="002E1153" w:rsidP="002E1153">
      <w:pPr>
        <w:rPr>
          <w:sz w:val="24"/>
          <w:szCs w:val="24"/>
        </w:rPr>
      </w:pPr>
      <w:r>
        <w:rPr>
          <w:sz w:val="24"/>
          <w:szCs w:val="24"/>
        </w:rPr>
        <w:t>Monday, May 12, 2025 - at a restaurant TBD</w:t>
      </w:r>
    </w:p>
    <w:p w14:paraId="55DC2D27" w14:textId="77777777" w:rsidR="002E1153" w:rsidRDefault="002E1153" w:rsidP="002E1153">
      <w:pPr>
        <w:rPr>
          <w:sz w:val="24"/>
          <w:szCs w:val="24"/>
        </w:rPr>
      </w:pPr>
      <w:r>
        <w:rPr>
          <w:sz w:val="24"/>
          <w:szCs w:val="24"/>
        </w:rPr>
        <w:t>Monday, June 9, 2025 – Annual Meeting – 7:00 pm.</w:t>
      </w:r>
    </w:p>
    <w:p w14:paraId="7ABD1951" w14:textId="77777777" w:rsidR="002E1153" w:rsidRDefault="002E1153" w:rsidP="002E115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528B116" w14:textId="77777777" w:rsidR="00F73398" w:rsidRDefault="00F73398" w:rsidP="002E1153">
      <w:pPr>
        <w:rPr>
          <w:sz w:val="24"/>
          <w:szCs w:val="24"/>
        </w:rPr>
      </w:pPr>
    </w:p>
    <w:p w14:paraId="438124B3" w14:textId="4C95AD5D" w:rsidR="002E1153" w:rsidRDefault="002E1153" w:rsidP="002E1153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C69ACA3" w14:textId="77777777" w:rsidR="002E1153" w:rsidRDefault="002E1153" w:rsidP="002E1153">
      <w:pPr>
        <w:rPr>
          <w:sz w:val="24"/>
          <w:szCs w:val="24"/>
        </w:rPr>
      </w:pPr>
      <w:r>
        <w:rPr>
          <w:sz w:val="24"/>
          <w:szCs w:val="24"/>
        </w:rPr>
        <w:t>Roberta Flick</w:t>
      </w:r>
    </w:p>
    <w:p w14:paraId="0D10B93E" w14:textId="77777777" w:rsidR="002E1153" w:rsidRDefault="002E1153" w:rsidP="002E1153">
      <w:pPr>
        <w:rPr>
          <w:sz w:val="24"/>
          <w:szCs w:val="24"/>
        </w:rPr>
      </w:pPr>
      <w:r>
        <w:rPr>
          <w:sz w:val="24"/>
          <w:szCs w:val="24"/>
        </w:rPr>
        <w:t>Recording Secretary</w:t>
      </w:r>
    </w:p>
    <w:p w14:paraId="559F32B3" w14:textId="77777777" w:rsidR="002E1153" w:rsidRDefault="002E1153" w:rsidP="002E1153"/>
    <w:p w14:paraId="5768D930" w14:textId="77777777" w:rsidR="002E1153" w:rsidRDefault="002E1153" w:rsidP="002E1153"/>
    <w:p w14:paraId="6C60F04F" w14:textId="77777777" w:rsidR="002E1153" w:rsidRDefault="002E1153" w:rsidP="002E1153"/>
    <w:bookmarkEnd w:id="0"/>
    <w:p w14:paraId="788C2B87" w14:textId="77777777" w:rsidR="00311833" w:rsidRDefault="00311833"/>
    <w:sectPr w:rsidR="00311833" w:rsidSect="002E1153">
      <w:pgSz w:w="12240" w:h="15840"/>
      <w:pgMar w:top="1440" w:right="1080" w:bottom="864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Nova">
    <w:altName w:val="Rockwell Nova"/>
    <w:charset w:val="00"/>
    <w:family w:val="roman"/>
    <w:pitch w:val="variable"/>
    <w:sig w:usb0="8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53"/>
    <w:rsid w:val="00042325"/>
    <w:rsid w:val="002E1153"/>
    <w:rsid w:val="0030593F"/>
    <w:rsid w:val="00311833"/>
    <w:rsid w:val="00335B39"/>
    <w:rsid w:val="00364C85"/>
    <w:rsid w:val="00571E2A"/>
    <w:rsid w:val="006B43E9"/>
    <w:rsid w:val="007208BC"/>
    <w:rsid w:val="007C73BD"/>
    <w:rsid w:val="00890E89"/>
    <w:rsid w:val="009F7B8F"/>
    <w:rsid w:val="00AE0333"/>
    <w:rsid w:val="00BF5858"/>
    <w:rsid w:val="00CE0129"/>
    <w:rsid w:val="00D21F24"/>
    <w:rsid w:val="00EE4E2F"/>
    <w:rsid w:val="00EF28A2"/>
    <w:rsid w:val="00F7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DC1ED"/>
  <w15:chartTrackingRefBased/>
  <w15:docId w15:val="{4628C588-FDE0-4203-8718-FBAE3630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153"/>
    <w:pPr>
      <w:spacing w:after="0" w:line="240" w:lineRule="auto"/>
    </w:pPr>
    <w:rPr>
      <w:rFonts w:ascii="Rockwell" w:hAnsi="Rockwell" w:cstheme="minorBidi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1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1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15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15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15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15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15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15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15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E0129"/>
    <w:pPr>
      <w:framePr w:w="7920" w:h="1980" w:hRule="exact" w:hSpace="180" w:wrap="auto" w:hAnchor="page" w:xAlign="center" w:yAlign="bottom"/>
      <w:ind w:left="2880"/>
    </w:pPr>
    <w:rPr>
      <w:rFonts w:ascii="Rockwell Nova" w:eastAsiaTheme="majorEastAsia" w:hAnsi="Rockwell Nova" w:cstheme="majorBidi"/>
      <w:kern w:val="2"/>
      <w:sz w:val="24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2E1153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153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153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153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153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153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153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153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153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1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1153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15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1153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153"/>
    <w:pPr>
      <w:spacing w:before="160" w:after="160" w:line="259" w:lineRule="auto"/>
      <w:jc w:val="center"/>
    </w:pPr>
    <w:rPr>
      <w:rFonts w:ascii="Arial" w:hAnsi="Arial" w:cstheme="maj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11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153"/>
    <w:pPr>
      <w:spacing w:after="160" w:line="259" w:lineRule="auto"/>
      <w:ind w:left="720"/>
      <w:contextualSpacing/>
    </w:pPr>
    <w:rPr>
      <w:rFonts w:ascii="Arial" w:hAnsi="Arial" w:cstheme="maj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11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hAnsi="Arial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1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1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E115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riagehillsnor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Flick</dc:creator>
  <cp:keywords/>
  <dc:description/>
  <cp:lastModifiedBy>Roberta Flick</cp:lastModifiedBy>
  <cp:revision>2</cp:revision>
  <dcterms:created xsi:type="dcterms:W3CDTF">2025-03-22T15:49:00Z</dcterms:created>
  <dcterms:modified xsi:type="dcterms:W3CDTF">2025-03-22T15:49:00Z</dcterms:modified>
</cp:coreProperties>
</file>